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29" w:rsidRDefault="00A64929" w:rsidP="00A64929">
      <w:pPr>
        <w:widowControl/>
        <w:spacing w:line="360" w:lineRule="auto"/>
        <w:jc w:val="center"/>
        <w:rPr>
          <w:rFonts w:ascii="黑体" w:eastAsia="黑体" w:hAnsi="黑体" w:cstheme="minorEastAsia"/>
          <w:kern w:val="0"/>
          <w:sz w:val="30"/>
          <w:szCs w:val="30"/>
          <w:shd w:val="clear" w:color="auto" w:fill="FFFFFF"/>
          <w:lang w:bidi="ar"/>
        </w:rPr>
      </w:pPr>
      <w:r w:rsidRPr="00353B51">
        <w:rPr>
          <w:rFonts w:ascii="黑体" w:eastAsia="黑体" w:hAnsi="黑体" w:cstheme="minorEastAsia" w:hint="eastAsia"/>
          <w:kern w:val="0"/>
          <w:sz w:val="30"/>
          <w:szCs w:val="30"/>
          <w:shd w:val="clear" w:color="auto" w:fill="FFFFFF"/>
          <w:lang w:bidi="ar"/>
        </w:rPr>
        <w:t>202</w:t>
      </w:r>
      <w:r w:rsidR="00350D55" w:rsidRPr="00353B51">
        <w:rPr>
          <w:rFonts w:ascii="黑体" w:eastAsia="黑体" w:hAnsi="黑体" w:cstheme="minorEastAsia" w:hint="eastAsia"/>
          <w:kern w:val="0"/>
          <w:sz w:val="30"/>
          <w:szCs w:val="30"/>
          <w:shd w:val="clear" w:color="auto" w:fill="FFFFFF"/>
          <w:lang w:bidi="ar"/>
        </w:rPr>
        <w:t>1</w:t>
      </w:r>
      <w:r w:rsidRPr="00353B51">
        <w:rPr>
          <w:rFonts w:ascii="黑体" w:eastAsia="黑体" w:hAnsi="黑体" w:cstheme="minorEastAsia" w:hint="eastAsia"/>
          <w:kern w:val="0"/>
          <w:sz w:val="30"/>
          <w:szCs w:val="30"/>
          <w:shd w:val="clear" w:color="auto" w:fill="FFFFFF"/>
          <w:lang w:bidi="ar"/>
        </w:rPr>
        <w:t>年</w:t>
      </w:r>
      <w:r w:rsidRPr="00353B51">
        <w:rPr>
          <w:rFonts w:ascii="黑体" w:eastAsia="黑体" w:hAnsi="黑体" w:cstheme="minorEastAsia"/>
          <w:kern w:val="0"/>
          <w:sz w:val="30"/>
          <w:szCs w:val="30"/>
          <w:shd w:val="clear" w:color="auto" w:fill="FFFFFF"/>
          <w:lang w:bidi="ar"/>
        </w:rPr>
        <w:t>硕士研究生</w:t>
      </w:r>
      <w:proofErr w:type="gramStart"/>
      <w:r w:rsidRPr="00353B51">
        <w:rPr>
          <w:rFonts w:ascii="黑体" w:eastAsia="黑体" w:hAnsi="黑体" w:cstheme="minorEastAsia"/>
          <w:kern w:val="0"/>
          <w:sz w:val="30"/>
          <w:szCs w:val="30"/>
          <w:shd w:val="clear" w:color="auto" w:fill="FFFFFF"/>
          <w:lang w:bidi="ar"/>
        </w:rPr>
        <w:t>复试线</w:t>
      </w:r>
      <w:proofErr w:type="gramEnd"/>
      <w:r w:rsidRPr="00353B51">
        <w:rPr>
          <w:rFonts w:ascii="黑体" w:eastAsia="黑体" w:hAnsi="黑体" w:cstheme="minorEastAsia"/>
          <w:kern w:val="0"/>
          <w:sz w:val="30"/>
          <w:szCs w:val="30"/>
          <w:shd w:val="clear" w:color="auto" w:fill="FFFFFF"/>
          <w:lang w:bidi="ar"/>
        </w:rPr>
        <w:t>上考试考场规则</w:t>
      </w:r>
    </w:p>
    <w:p w:rsidR="00D7077A" w:rsidRPr="00353B51" w:rsidRDefault="00D7077A" w:rsidP="00A64929">
      <w:pPr>
        <w:widowControl/>
        <w:spacing w:line="360" w:lineRule="auto"/>
        <w:jc w:val="center"/>
        <w:rPr>
          <w:rFonts w:ascii="黑体" w:eastAsia="黑体" w:hAnsi="黑体" w:cstheme="minorEastAsia"/>
          <w:kern w:val="0"/>
          <w:sz w:val="30"/>
          <w:szCs w:val="30"/>
          <w:shd w:val="clear" w:color="auto" w:fill="FFFFFF"/>
          <w:lang w:bidi="ar"/>
        </w:rPr>
      </w:pPr>
    </w:p>
    <w:p w:rsidR="00A64929" w:rsidRPr="00353B51" w:rsidRDefault="00A64929" w:rsidP="004F38E2">
      <w:pPr>
        <w:widowControl/>
        <w:spacing w:line="500" w:lineRule="exact"/>
        <w:jc w:val="left"/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</w:pPr>
      <w:r w:rsidRPr="00353B51"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  <w:t>1</w:t>
      </w:r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、本</w:t>
      </w:r>
      <w:r w:rsidRPr="00353B51"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  <w:t>规则</w:t>
      </w:r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适用</w:t>
      </w:r>
      <w:r w:rsidRPr="00353B51"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  <w:t>考试</w:t>
      </w:r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类型</w:t>
      </w:r>
      <w:r w:rsidRPr="00353B51"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  <w:t>为管理类联考考生政治理论考试。</w:t>
      </w:r>
    </w:p>
    <w:p w:rsidR="00A64929" w:rsidRPr="00353B51" w:rsidRDefault="00A64929" w:rsidP="004F38E2">
      <w:pPr>
        <w:widowControl/>
        <w:spacing w:line="500" w:lineRule="exact"/>
        <w:jc w:val="left"/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</w:pPr>
      <w:r w:rsidRPr="00353B51"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  <w:t>2</w:t>
      </w:r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、</w:t>
      </w:r>
      <w:r w:rsidR="00EB275E"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监考</w:t>
      </w:r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平台</w:t>
      </w:r>
      <w:r w:rsidRPr="00353B51"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  <w:t>为</w:t>
      </w:r>
      <w:r w:rsidR="00C6150C"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中目客户端</w:t>
      </w:r>
      <w:r w:rsidRPr="00353B51"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  <w:t>，用于</w:t>
      </w:r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考试</w:t>
      </w:r>
      <w:r w:rsidRPr="00353B51"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  <w:t>环境监测。</w:t>
      </w:r>
      <w:r w:rsidR="00A22294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考卷提交平台为金数据。</w:t>
      </w:r>
      <w:r w:rsidR="004F38E2" w:rsidRPr="00353B51">
        <w:rPr>
          <w:rFonts w:ascii="宋体" w:eastAsia="宋体" w:hAnsi="宋体" w:cstheme="minorEastAsia" w:hint="eastAsia"/>
          <w:sz w:val="24"/>
          <w:shd w:val="clear" w:color="auto" w:fill="FFFFFF"/>
        </w:rPr>
        <w:t>考生</w:t>
      </w:r>
      <w:r w:rsidR="004F38E2"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须提前15</w:t>
      </w:r>
      <w:r w:rsidR="00A22294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分钟进入监考</w:t>
      </w:r>
      <w:r w:rsidR="004F38E2" w:rsidRPr="00353B51"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  <w:t>平台，调试网络设备。</w:t>
      </w:r>
      <w:r w:rsidR="00A22294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在完成答卷后进入提交平台。</w:t>
      </w:r>
    </w:p>
    <w:p w:rsidR="006C73EA" w:rsidRPr="00353B51" w:rsidRDefault="006C73EA" w:rsidP="004F38E2">
      <w:pPr>
        <w:widowControl/>
        <w:tabs>
          <w:tab w:val="left" w:pos="1440"/>
          <w:tab w:val="left" w:pos="3825"/>
        </w:tabs>
        <w:spacing w:line="500" w:lineRule="exact"/>
        <w:jc w:val="left"/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</w:pPr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3、考生必须携带本人身份证和初试准考证参加考试。考试前请根据</w:t>
      </w:r>
      <w:r w:rsidRPr="00353B51">
        <w:rPr>
          <w:rFonts w:ascii="宋体" w:eastAsia="宋体" w:hAnsi="宋体" w:cstheme="minorEastAsia" w:hint="eastAsia"/>
          <w:sz w:val="24"/>
          <w:shd w:val="clear" w:color="auto" w:fill="FFFFFF"/>
        </w:rPr>
        <w:t>考试工作人员</w:t>
      </w:r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指令，主动配合身份验证核查。开考后，迟到超过15分钟者，取消考试资格。</w:t>
      </w:r>
    </w:p>
    <w:p w:rsidR="006C73EA" w:rsidRPr="00353B51" w:rsidRDefault="006C73EA" w:rsidP="004F38E2">
      <w:pPr>
        <w:widowControl/>
        <w:tabs>
          <w:tab w:val="left" w:pos="1440"/>
          <w:tab w:val="left" w:pos="3825"/>
        </w:tabs>
        <w:spacing w:line="500" w:lineRule="exact"/>
        <w:jc w:val="left"/>
        <w:rPr>
          <w:rFonts w:ascii="宋体" w:eastAsia="宋体" w:hAnsi="宋体" w:cstheme="minorEastAsia"/>
          <w:sz w:val="24"/>
          <w:shd w:val="clear" w:color="auto" w:fill="FFFFFF"/>
        </w:rPr>
      </w:pPr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4、</w:t>
      </w:r>
      <w:r w:rsidRPr="00353B51">
        <w:rPr>
          <w:rFonts w:ascii="宋体" w:eastAsia="宋体" w:hAnsi="宋体" w:cstheme="minorEastAsia" w:hint="eastAsia"/>
          <w:sz w:val="24"/>
          <w:shd w:val="clear" w:color="auto" w:fill="FFFFFF"/>
        </w:rPr>
        <w:t>考生应选择独立安静房间独自参加笔试。整个复试期间，房间必须保持安静明亮，房间内不得有其他人，也不允许出现其他声音。不得由他人替考，也不得接受他人或机构以任何方式助考。</w:t>
      </w:r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考试期间，音频和视频必须全程开启，</w:t>
      </w:r>
      <w:r w:rsidRPr="00353B51">
        <w:rPr>
          <w:rFonts w:ascii="宋体" w:eastAsia="宋体" w:hAnsi="宋体" w:cstheme="minorEastAsia" w:hint="eastAsia"/>
          <w:sz w:val="24"/>
          <w:shd w:val="clear" w:color="auto" w:fill="FFFFFF"/>
        </w:rPr>
        <w:t>不得佩戴口罩保证面部清晰可见，头发不可遮挡耳朵，</w:t>
      </w:r>
      <w:r w:rsidR="00C25C50" w:rsidRPr="00353B51">
        <w:rPr>
          <w:rFonts w:ascii="宋体" w:eastAsia="宋体" w:hAnsi="宋体" w:cstheme="minorEastAsia" w:hint="eastAsia"/>
          <w:sz w:val="24"/>
          <w:shd w:val="clear" w:color="auto" w:fill="FFFFFF"/>
        </w:rPr>
        <w:t>不得</w:t>
      </w:r>
      <w:r w:rsidR="00C25C50" w:rsidRPr="00353B51">
        <w:rPr>
          <w:rFonts w:ascii="宋体" w:eastAsia="宋体" w:hAnsi="宋体" w:cstheme="minorEastAsia"/>
          <w:sz w:val="24"/>
          <w:shd w:val="clear" w:color="auto" w:fill="FFFFFF"/>
        </w:rPr>
        <w:t>佩</w:t>
      </w:r>
      <w:r w:rsidRPr="00353B51">
        <w:rPr>
          <w:rFonts w:ascii="宋体" w:eastAsia="宋体" w:hAnsi="宋体" w:cstheme="minorEastAsia" w:hint="eastAsia"/>
          <w:sz w:val="24"/>
          <w:shd w:val="clear" w:color="auto" w:fill="FFFFFF"/>
        </w:rPr>
        <w:t>戴耳饰。</w:t>
      </w:r>
    </w:p>
    <w:p w:rsidR="006C73EA" w:rsidRPr="00353B51" w:rsidRDefault="006C73EA" w:rsidP="004F38E2">
      <w:pPr>
        <w:widowControl/>
        <w:tabs>
          <w:tab w:val="left" w:pos="1440"/>
          <w:tab w:val="left" w:pos="3825"/>
        </w:tabs>
        <w:spacing w:line="500" w:lineRule="exact"/>
        <w:jc w:val="left"/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</w:pPr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5、</w:t>
      </w:r>
      <w:r w:rsidRPr="00353B51">
        <w:rPr>
          <w:rFonts w:ascii="宋体" w:eastAsia="宋体" w:hAnsi="宋体" w:cstheme="minorEastAsia" w:hint="eastAsia"/>
          <w:sz w:val="24"/>
          <w:shd w:val="clear" w:color="auto" w:fill="FFFFFF"/>
        </w:rPr>
        <w:t>考生应当自觉服从考试工作人员管理，严格遵从考试工作人员关于网络远程考场入场、离场、打开视频，打开考试平台的指令，不得以任何理由妨碍考试工作人员履行职责，不得扰乱网络远程笔试考场的秩序，不得录屏录像录音。</w:t>
      </w:r>
    </w:p>
    <w:p w:rsidR="006C73EA" w:rsidRPr="00353B51" w:rsidRDefault="006C73EA" w:rsidP="004F38E2">
      <w:pPr>
        <w:widowControl/>
        <w:tabs>
          <w:tab w:val="left" w:pos="1440"/>
          <w:tab w:val="left" w:pos="3825"/>
        </w:tabs>
        <w:spacing w:line="500" w:lineRule="exact"/>
        <w:jc w:val="left"/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</w:pPr>
      <w:r w:rsidRPr="00353B51"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  <w:t>6</w:t>
      </w:r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、考试过程中，考生必须保持安</w:t>
      </w:r>
      <w:r w:rsidR="00613109"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静，不得随意起立、走动；不得大声喧哗或引起异常响动扰乱考场秩序</w:t>
      </w:r>
      <w:r w:rsidR="00420942"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。</w:t>
      </w:r>
    </w:p>
    <w:p w:rsidR="006C73EA" w:rsidRPr="00353B51" w:rsidRDefault="006C73EA" w:rsidP="004F38E2">
      <w:pPr>
        <w:widowControl/>
        <w:tabs>
          <w:tab w:val="left" w:pos="1440"/>
          <w:tab w:val="left" w:pos="3825"/>
        </w:tabs>
        <w:spacing w:line="500" w:lineRule="exact"/>
        <w:jc w:val="left"/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</w:pPr>
      <w:r w:rsidRPr="00353B51">
        <w:rPr>
          <w:rFonts w:ascii="宋体" w:eastAsia="宋体" w:hAnsi="宋体" w:cstheme="minorEastAsia" w:hint="eastAsia"/>
          <w:sz w:val="24"/>
          <w:shd w:val="clear" w:color="auto" w:fill="FFFFFF"/>
        </w:rPr>
        <w:t>7、考试期间如发生设备或网络故障，应主动采用学院规定方式与学院保持沟通，如5分钟内没有主动联系学院，将视为考试结束。</w:t>
      </w:r>
    </w:p>
    <w:p w:rsidR="006C73EA" w:rsidRPr="00353B51" w:rsidRDefault="006C73EA" w:rsidP="004F38E2">
      <w:pPr>
        <w:widowControl/>
        <w:spacing w:line="500" w:lineRule="exact"/>
        <w:jc w:val="left"/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</w:pPr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8、</w:t>
      </w:r>
      <w:r w:rsidRPr="00353B51"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  <w:t>政治</w:t>
      </w:r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理论</w:t>
      </w:r>
      <w:r w:rsidRPr="00353B51"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  <w:t>考试为开卷考试，开卷考试</w:t>
      </w:r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可查阅纸</w:t>
      </w:r>
      <w:r w:rsidRPr="00353B51"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  <w:t>质材料，不得使用电子设备。</w:t>
      </w:r>
    </w:p>
    <w:p w:rsidR="006C73EA" w:rsidRDefault="006C73EA" w:rsidP="004F38E2">
      <w:pPr>
        <w:widowControl/>
        <w:spacing w:line="500" w:lineRule="exact"/>
        <w:jc w:val="left"/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</w:pPr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9、考生不遵守考场规则，不服从考</w:t>
      </w:r>
      <w:proofErr w:type="gramStart"/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务</w:t>
      </w:r>
      <w:proofErr w:type="gramEnd"/>
      <w:r w:rsidRPr="00353B51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责任。</w:t>
      </w:r>
    </w:p>
    <w:p w:rsidR="00350AB8" w:rsidRDefault="00350AB8" w:rsidP="004F38E2">
      <w:pPr>
        <w:widowControl/>
        <w:spacing w:line="500" w:lineRule="exact"/>
        <w:jc w:val="left"/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</w:pPr>
    </w:p>
    <w:p w:rsidR="00350AB8" w:rsidRDefault="00350AB8" w:rsidP="00350AB8">
      <w:pPr>
        <w:widowControl/>
        <w:spacing w:line="500" w:lineRule="exact"/>
        <w:jc w:val="right"/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华东理工大学</w:t>
      </w:r>
      <w:r w:rsidR="00417F3F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社会与公共管理学</w:t>
      </w:r>
      <w:r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院</w:t>
      </w:r>
      <w:r w:rsidR="004421EF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专业学位中心</w:t>
      </w:r>
      <w:bookmarkStart w:id="0" w:name="_GoBack"/>
      <w:bookmarkEnd w:id="0"/>
    </w:p>
    <w:p w:rsidR="00931450" w:rsidRPr="00EF3BCC" w:rsidRDefault="00350AB8" w:rsidP="00EF3BCC">
      <w:pPr>
        <w:widowControl/>
        <w:spacing w:line="500" w:lineRule="exact"/>
        <w:jc w:val="right"/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2021年3月</w:t>
      </w:r>
    </w:p>
    <w:sectPr w:rsidR="00931450" w:rsidRPr="00EF3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F9" w:rsidRDefault="007968F9" w:rsidP="00353B51">
      <w:r>
        <w:separator/>
      </w:r>
    </w:p>
  </w:endnote>
  <w:endnote w:type="continuationSeparator" w:id="0">
    <w:p w:rsidR="007968F9" w:rsidRDefault="007968F9" w:rsidP="0035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F9" w:rsidRDefault="007968F9" w:rsidP="00353B51">
      <w:r>
        <w:separator/>
      </w:r>
    </w:p>
  </w:footnote>
  <w:footnote w:type="continuationSeparator" w:id="0">
    <w:p w:rsidR="007968F9" w:rsidRDefault="007968F9" w:rsidP="0035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0881"/>
    <w:multiLevelType w:val="singleLevel"/>
    <w:tmpl w:val="26D60881"/>
    <w:lvl w:ilvl="0">
      <w:start w:val="1"/>
      <w:numFmt w:val="decimal"/>
      <w:suff w:val="nothing"/>
      <w:lvlText w:val="%1、"/>
      <w:lvlJc w:val="left"/>
    </w:lvl>
  </w:abstractNum>
  <w:abstractNum w:abstractNumId="1">
    <w:nsid w:val="503D7836"/>
    <w:multiLevelType w:val="hybridMultilevel"/>
    <w:tmpl w:val="9BAED1D2"/>
    <w:lvl w:ilvl="0" w:tplc="E066566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50"/>
    <w:rsid w:val="000F1DEB"/>
    <w:rsid w:val="00350AB8"/>
    <w:rsid w:val="00350D55"/>
    <w:rsid w:val="00353B51"/>
    <w:rsid w:val="00417F3F"/>
    <w:rsid w:val="00420942"/>
    <w:rsid w:val="004421EF"/>
    <w:rsid w:val="004F38E2"/>
    <w:rsid w:val="00613109"/>
    <w:rsid w:val="006C73EA"/>
    <w:rsid w:val="007968F9"/>
    <w:rsid w:val="007F4AE7"/>
    <w:rsid w:val="00931450"/>
    <w:rsid w:val="00A22294"/>
    <w:rsid w:val="00A5676C"/>
    <w:rsid w:val="00A64929"/>
    <w:rsid w:val="00C25C50"/>
    <w:rsid w:val="00C6150C"/>
    <w:rsid w:val="00CE4EFA"/>
    <w:rsid w:val="00D7077A"/>
    <w:rsid w:val="00EB275E"/>
    <w:rsid w:val="00EF3BCC"/>
    <w:rsid w:val="1B1E1ED4"/>
    <w:rsid w:val="52D7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333333"/>
      <w:u w:val="none"/>
    </w:rPr>
  </w:style>
  <w:style w:type="character" w:styleId="a4">
    <w:name w:val="Hyperlink"/>
    <w:basedOn w:val="a0"/>
    <w:rPr>
      <w:color w:val="333333"/>
      <w:u w:val="none"/>
    </w:rPr>
  </w:style>
  <w:style w:type="character" w:customStyle="1" w:styleId="newsmeta">
    <w:name w:val="news_meta"/>
    <w:basedOn w:val="a0"/>
  </w:style>
  <w:style w:type="character" w:customStyle="1" w:styleId="newstitle">
    <w:name w:val="news_title"/>
    <w:basedOn w:val="a0"/>
  </w:style>
  <w:style w:type="character" w:customStyle="1" w:styleId="item-name">
    <w:name w:val="item-name"/>
    <w:basedOn w:val="a0"/>
    <w:rPr>
      <w:rFonts w:ascii="微软雅黑" w:eastAsia="微软雅黑" w:hAnsi="微软雅黑" w:cs="微软雅黑"/>
      <w:color w:val="4B4B4B"/>
      <w:sz w:val="24"/>
      <w:szCs w:val="24"/>
      <w:bdr w:val="none" w:sz="0" w:space="0" w:color="auto"/>
    </w:rPr>
  </w:style>
  <w:style w:type="character" w:customStyle="1" w:styleId="item-name1">
    <w:name w:val="item-name1"/>
    <w:basedOn w:val="a0"/>
    <w:rPr>
      <w:color w:val="005189"/>
      <w:bdr w:val="none" w:sz="0" w:space="0" w:color="auto"/>
    </w:rPr>
  </w:style>
  <w:style w:type="character" w:customStyle="1" w:styleId="item-name2">
    <w:name w:val="item-name2"/>
    <w:basedOn w:val="a0"/>
    <w:rPr>
      <w:bdr w:val="none" w:sz="0" w:space="0" w:color="auto"/>
    </w:rPr>
  </w:style>
  <w:style w:type="character" w:customStyle="1" w:styleId="item-name3">
    <w:name w:val="item-name3"/>
    <w:basedOn w:val="a0"/>
    <w:rPr>
      <w:sz w:val="19"/>
      <w:szCs w:val="19"/>
      <w:bdr w:val="none" w:sz="0" w:space="0" w:color="auto"/>
    </w:rPr>
  </w:style>
  <w:style w:type="character" w:customStyle="1" w:styleId="item-name4">
    <w:name w:val="item-name4"/>
    <w:basedOn w:val="a0"/>
    <w:rPr>
      <w:bdr w:val="none" w:sz="0" w:space="0" w:color="auto"/>
    </w:rPr>
  </w:style>
  <w:style w:type="character" w:customStyle="1" w:styleId="item-name5">
    <w:name w:val="item-name5"/>
    <w:basedOn w:val="a0"/>
    <w:rPr>
      <w:bdr w:val="none" w:sz="0" w:space="0" w:color="auto"/>
    </w:rPr>
  </w:style>
  <w:style w:type="character" w:customStyle="1" w:styleId="item-name6">
    <w:name w:val="item-name6"/>
    <w:basedOn w:val="a0"/>
  </w:style>
  <w:style w:type="character" w:customStyle="1" w:styleId="pubdate-month">
    <w:name w:val="pubdate-month"/>
    <w:basedOn w:val="a0"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rPr>
      <w:shd w:val="clear" w:color="auto" w:fill="F2F2F2"/>
    </w:rPr>
  </w:style>
  <w:style w:type="character" w:customStyle="1" w:styleId="column-name">
    <w:name w:val="column-name"/>
    <w:basedOn w:val="a0"/>
    <w:rPr>
      <w:color w:val="6A6A6A"/>
    </w:rPr>
  </w:style>
  <w:style w:type="character" w:customStyle="1" w:styleId="column-name1">
    <w:name w:val="column-name1"/>
    <w:basedOn w:val="a0"/>
    <w:rPr>
      <w:color w:val="124D83"/>
    </w:rPr>
  </w:style>
  <w:style w:type="character" w:customStyle="1" w:styleId="column-name2">
    <w:name w:val="column-name2"/>
    <w:basedOn w:val="a0"/>
    <w:rPr>
      <w:color w:val="124D83"/>
    </w:rPr>
  </w:style>
  <w:style w:type="character" w:customStyle="1" w:styleId="column-name3">
    <w:name w:val="column-name3"/>
    <w:basedOn w:val="a0"/>
    <w:rPr>
      <w:color w:val="124D83"/>
    </w:rPr>
  </w:style>
  <w:style w:type="character" w:customStyle="1" w:styleId="column-name4">
    <w:name w:val="column-name4"/>
    <w:basedOn w:val="a0"/>
    <w:rPr>
      <w:color w:val="124D83"/>
    </w:rPr>
  </w:style>
  <w:style w:type="paragraph" w:styleId="a5">
    <w:name w:val="List Paragraph"/>
    <w:basedOn w:val="a"/>
    <w:uiPriority w:val="99"/>
    <w:rsid w:val="00A64929"/>
    <w:pPr>
      <w:ind w:firstLineChars="200" w:firstLine="420"/>
    </w:pPr>
  </w:style>
  <w:style w:type="paragraph" w:styleId="a6">
    <w:name w:val="Balloon Text"/>
    <w:basedOn w:val="a"/>
    <w:link w:val="Char"/>
    <w:rsid w:val="004F38E2"/>
    <w:rPr>
      <w:sz w:val="18"/>
      <w:szCs w:val="18"/>
    </w:rPr>
  </w:style>
  <w:style w:type="character" w:customStyle="1" w:styleId="Char">
    <w:name w:val="批注框文本 Char"/>
    <w:basedOn w:val="a0"/>
    <w:link w:val="a6"/>
    <w:rsid w:val="004F38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unhideWhenUsed/>
    <w:rsid w:val="00353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353B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nhideWhenUsed/>
    <w:rsid w:val="00353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353B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333333"/>
      <w:u w:val="none"/>
    </w:rPr>
  </w:style>
  <w:style w:type="character" w:styleId="a4">
    <w:name w:val="Hyperlink"/>
    <w:basedOn w:val="a0"/>
    <w:rPr>
      <w:color w:val="333333"/>
      <w:u w:val="none"/>
    </w:rPr>
  </w:style>
  <w:style w:type="character" w:customStyle="1" w:styleId="newsmeta">
    <w:name w:val="news_meta"/>
    <w:basedOn w:val="a0"/>
  </w:style>
  <w:style w:type="character" w:customStyle="1" w:styleId="newstitle">
    <w:name w:val="news_title"/>
    <w:basedOn w:val="a0"/>
  </w:style>
  <w:style w:type="character" w:customStyle="1" w:styleId="item-name">
    <w:name w:val="item-name"/>
    <w:basedOn w:val="a0"/>
    <w:rPr>
      <w:rFonts w:ascii="微软雅黑" w:eastAsia="微软雅黑" w:hAnsi="微软雅黑" w:cs="微软雅黑"/>
      <w:color w:val="4B4B4B"/>
      <w:sz w:val="24"/>
      <w:szCs w:val="24"/>
      <w:bdr w:val="none" w:sz="0" w:space="0" w:color="auto"/>
    </w:rPr>
  </w:style>
  <w:style w:type="character" w:customStyle="1" w:styleId="item-name1">
    <w:name w:val="item-name1"/>
    <w:basedOn w:val="a0"/>
    <w:rPr>
      <w:color w:val="005189"/>
      <w:bdr w:val="none" w:sz="0" w:space="0" w:color="auto"/>
    </w:rPr>
  </w:style>
  <w:style w:type="character" w:customStyle="1" w:styleId="item-name2">
    <w:name w:val="item-name2"/>
    <w:basedOn w:val="a0"/>
    <w:rPr>
      <w:bdr w:val="none" w:sz="0" w:space="0" w:color="auto"/>
    </w:rPr>
  </w:style>
  <w:style w:type="character" w:customStyle="1" w:styleId="item-name3">
    <w:name w:val="item-name3"/>
    <w:basedOn w:val="a0"/>
    <w:rPr>
      <w:sz w:val="19"/>
      <w:szCs w:val="19"/>
      <w:bdr w:val="none" w:sz="0" w:space="0" w:color="auto"/>
    </w:rPr>
  </w:style>
  <w:style w:type="character" w:customStyle="1" w:styleId="item-name4">
    <w:name w:val="item-name4"/>
    <w:basedOn w:val="a0"/>
    <w:rPr>
      <w:bdr w:val="none" w:sz="0" w:space="0" w:color="auto"/>
    </w:rPr>
  </w:style>
  <w:style w:type="character" w:customStyle="1" w:styleId="item-name5">
    <w:name w:val="item-name5"/>
    <w:basedOn w:val="a0"/>
    <w:rPr>
      <w:bdr w:val="none" w:sz="0" w:space="0" w:color="auto"/>
    </w:rPr>
  </w:style>
  <w:style w:type="character" w:customStyle="1" w:styleId="item-name6">
    <w:name w:val="item-name6"/>
    <w:basedOn w:val="a0"/>
  </w:style>
  <w:style w:type="character" w:customStyle="1" w:styleId="pubdate-month">
    <w:name w:val="pubdate-month"/>
    <w:basedOn w:val="a0"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rPr>
      <w:shd w:val="clear" w:color="auto" w:fill="F2F2F2"/>
    </w:rPr>
  </w:style>
  <w:style w:type="character" w:customStyle="1" w:styleId="column-name">
    <w:name w:val="column-name"/>
    <w:basedOn w:val="a0"/>
    <w:rPr>
      <w:color w:val="6A6A6A"/>
    </w:rPr>
  </w:style>
  <w:style w:type="character" w:customStyle="1" w:styleId="column-name1">
    <w:name w:val="column-name1"/>
    <w:basedOn w:val="a0"/>
    <w:rPr>
      <w:color w:val="124D83"/>
    </w:rPr>
  </w:style>
  <w:style w:type="character" w:customStyle="1" w:styleId="column-name2">
    <w:name w:val="column-name2"/>
    <w:basedOn w:val="a0"/>
    <w:rPr>
      <w:color w:val="124D83"/>
    </w:rPr>
  </w:style>
  <w:style w:type="character" w:customStyle="1" w:styleId="column-name3">
    <w:name w:val="column-name3"/>
    <w:basedOn w:val="a0"/>
    <w:rPr>
      <w:color w:val="124D83"/>
    </w:rPr>
  </w:style>
  <w:style w:type="character" w:customStyle="1" w:styleId="column-name4">
    <w:name w:val="column-name4"/>
    <w:basedOn w:val="a0"/>
    <w:rPr>
      <w:color w:val="124D83"/>
    </w:rPr>
  </w:style>
  <w:style w:type="paragraph" w:styleId="a5">
    <w:name w:val="List Paragraph"/>
    <w:basedOn w:val="a"/>
    <w:uiPriority w:val="99"/>
    <w:rsid w:val="00A64929"/>
    <w:pPr>
      <w:ind w:firstLineChars="200" w:firstLine="420"/>
    </w:pPr>
  </w:style>
  <w:style w:type="paragraph" w:styleId="a6">
    <w:name w:val="Balloon Text"/>
    <w:basedOn w:val="a"/>
    <w:link w:val="Char"/>
    <w:rsid w:val="004F38E2"/>
    <w:rPr>
      <w:sz w:val="18"/>
      <w:szCs w:val="18"/>
    </w:rPr>
  </w:style>
  <w:style w:type="character" w:customStyle="1" w:styleId="Char">
    <w:name w:val="批注框文本 Char"/>
    <w:basedOn w:val="a0"/>
    <w:link w:val="a6"/>
    <w:rsid w:val="004F38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unhideWhenUsed/>
    <w:rsid w:val="00353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353B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nhideWhenUsed/>
    <w:rsid w:val="00353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353B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lxdn</cp:lastModifiedBy>
  <cp:revision>3</cp:revision>
  <cp:lastPrinted>2021-03-19T01:38:00Z</cp:lastPrinted>
  <dcterms:created xsi:type="dcterms:W3CDTF">2021-03-25T00:38:00Z</dcterms:created>
  <dcterms:modified xsi:type="dcterms:W3CDTF">2021-03-25T01:44:00Z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